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E8B" w:rsidRPr="00FE1E8B" w:rsidRDefault="00FE1E8B" w:rsidP="00FE1E8B">
      <w:pPr>
        <w:jc w:val="center"/>
        <w:rPr>
          <w:b/>
          <w:sz w:val="32"/>
          <w:szCs w:val="32"/>
        </w:rPr>
      </w:pPr>
      <w:r w:rsidRPr="00FE1E8B">
        <w:rPr>
          <w:b/>
          <w:sz w:val="32"/>
          <w:szCs w:val="32"/>
        </w:rPr>
        <w:t xml:space="preserve">PARENTS: Please note the following </w:t>
      </w:r>
      <w:r>
        <w:rPr>
          <w:b/>
          <w:sz w:val="32"/>
          <w:szCs w:val="32"/>
        </w:rPr>
        <w:t xml:space="preserve"> </w:t>
      </w:r>
      <w:r w:rsidRPr="00FE1E8B">
        <w:rPr>
          <w:b/>
          <w:sz w:val="32"/>
          <w:szCs w:val="32"/>
        </w:rPr>
        <w:t xml:space="preserve"> Policies which apply to the att</w:t>
      </w:r>
      <w:r>
        <w:rPr>
          <w:b/>
          <w:sz w:val="32"/>
          <w:szCs w:val="32"/>
        </w:rPr>
        <w:t>endance of your child in school</w:t>
      </w:r>
    </w:p>
    <w:tbl>
      <w:tblPr>
        <w:tblW w:w="9180" w:type="dxa"/>
        <w:tblCellMar>
          <w:left w:w="0" w:type="dxa"/>
          <w:right w:w="0" w:type="dxa"/>
        </w:tblCellMar>
        <w:tblLook w:val="04A0" w:firstRow="1" w:lastRow="0" w:firstColumn="1" w:lastColumn="0" w:noHBand="0" w:noVBand="1"/>
      </w:tblPr>
      <w:tblGrid>
        <w:gridCol w:w="1374"/>
        <w:gridCol w:w="735"/>
        <w:gridCol w:w="7071"/>
      </w:tblGrid>
      <w:tr w:rsidR="00FE1E8B" w:rsidRPr="00FE1E8B" w:rsidTr="00FE1E8B">
        <w:trPr>
          <w:cantSplit/>
          <w:trHeight w:val="315"/>
        </w:trPr>
        <w:tc>
          <w:tcPr>
            <w:tcW w:w="1374" w:type="dxa"/>
            <w:vMerge w:val="restart"/>
            <w:tcMar>
              <w:top w:w="0" w:type="dxa"/>
              <w:left w:w="80" w:type="dxa"/>
              <w:bottom w:w="0" w:type="dxa"/>
              <w:right w:w="80" w:type="dxa"/>
            </w:tcMar>
            <w:hideMark/>
          </w:tcPr>
          <w:p w:rsidR="00FE1E8B" w:rsidRPr="00FE1E8B" w:rsidRDefault="00FE1E8B" w:rsidP="00FE1E8B">
            <w:pPr>
              <w:widowControl w:val="0"/>
              <w:spacing w:before="100" w:beforeAutospacing="1" w:after="100" w:afterAutospacing="1" w:line="240" w:lineRule="auto"/>
              <w:ind w:right="-80"/>
              <w:jc w:val="both"/>
              <w:rPr>
                <w:rFonts w:ascii="Verdana" w:eastAsia="Times New Roman" w:hAnsi="Verdana" w:cs="Times New Roman"/>
                <w:sz w:val="20"/>
                <w:szCs w:val="20"/>
              </w:rPr>
            </w:pPr>
            <w:r w:rsidRPr="00FE1E8B">
              <w:rPr>
                <w:rFonts w:ascii="Arial" w:eastAsia="Times New Roman" w:hAnsi="Arial" w:cs="Arial"/>
                <w:sz w:val="20"/>
                <w:szCs w:val="20"/>
              </w:rPr>
              <w:t>6000.3</w:t>
            </w:r>
          </w:p>
        </w:tc>
        <w:tc>
          <w:tcPr>
            <w:tcW w:w="7806" w:type="dxa"/>
            <w:gridSpan w:val="2"/>
            <w:tcMar>
              <w:top w:w="0" w:type="dxa"/>
              <w:left w:w="80" w:type="dxa"/>
              <w:bottom w:w="0" w:type="dxa"/>
              <w:right w:w="80" w:type="dxa"/>
            </w:tcMar>
            <w:hideMark/>
          </w:tcPr>
          <w:p w:rsidR="00FE1E8B" w:rsidRPr="00FE1E8B" w:rsidRDefault="00FE1E8B" w:rsidP="00FE1E8B">
            <w:pPr>
              <w:keepLines/>
              <w:widowControl w:val="0"/>
              <w:spacing w:before="100" w:beforeAutospacing="1" w:after="120" w:line="240" w:lineRule="auto"/>
              <w:jc w:val="both"/>
              <w:rPr>
                <w:rFonts w:ascii="Verdana" w:eastAsia="Times New Roman" w:hAnsi="Verdana" w:cs="Times New Roman"/>
                <w:sz w:val="20"/>
                <w:szCs w:val="20"/>
              </w:rPr>
            </w:pPr>
            <w:r w:rsidRPr="00FE1E8B">
              <w:rPr>
                <w:rFonts w:ascii="Arial" w:eastAsia="Times New Roman" w:hAnsi="Arial" w:cs="Arial"/>
                <w:sz w:val="20"/>
                <w:szCs w:val="20"/>
              </w:rPr>
              <w:t xml:space="preserve">An absence is </w:t>
            </w:r>
            <w:r w:rsidRPr="00FE1E8B">
              <w:rPr>
                <w:rFonts w:ascii="Arial" w:eastAsia="Times New Roman" w:hAnsi="Arial" w:cs="Arial"/>
                <w:b/>
                <w:sz w:val="20"/>
                <w:szCs w:val="20"/>
              </w:rPr>
              <w:t>excused</w:t>
            </w:r>
            <w:r w:rsidRPr="00FE1E8B">
              <w:rPr>
                <w:rFonts w:ascii="Arial" w:eastAsia="Times New Roman" w:hAnsi="Arial" w:cs="Arial"/>
                <w:sz w:val="20"/>
                <w:szCs w:val="20"/>
              </w:rPr>
              <w:t xml:space="preserve"> if the following conditions exist:</w:t>
            </w:r>
          </w:p>
        </w:tc>
      </w:tr>
      <w:tr w:rsidR="00FE1E8B" w:rsidRPr="00FE1E8B" w:rsidTr="00FE1E8B">
        <w:trPr>
          <w:cantSplit/>
          <w:trHeight w:val="144"/>
        </w:trPr>
        <w:tc>
          <w:tcPr>
            <w:tcW w:w="0" w:type="auto"/>
            <w:vMerge/>
            <w:vAlign w:val="center"/>
            <w:hideMark/>
          </w:tcPr>
          <w:p w:rsidR="00FE1E8B" w:rsidRPr="00FE1E8B" w:rsidRDefault="00FE1E8B" w:rsidP="00FE1E8B">
            <w:pPr>
              <w:spacing w:after="0" w:line="240" w:lineRule="auto"/>
              <w:rPr>
                <w:rFonts w:ascii="Verdana" w:eastAsia="Times New Roman" w:hAnsi="Verdana" w:cs="Times New Roman"/>
                <w:sz w:val="20"/>
                <w:szCs w:val="20"/>
              </w:rPr>
            </w:pPr>
          </w:p>
        </w:tc>
        <w:tc>
          <w:tcPr>
            <w:tcW w:w="735" w:type="dxa"/>
            <w:tcMar>
              <w:top w:w="0" w:type="dxa"/>
              <w:left w:w="80" w:type="dxa"/>
              <w:bottom w:w="0" w:type="dxa"/>
              <w:right w:w="80" w:type="dxa"/>
            </w:tcMar>
            <w:hideMark/>
          </w:tcPr>
          <w:p w:rsidR="00FE1E8B" w:rsidRPr="00FE1E8B" w:rsidRDefault="00FE1E8B" w:rsidP="00FE1E8B">
            <w:pPr>
              <w:widowControl w:val="0"/>
              <w:spacing w:before="100" w:beforeAutospacing="1" w:after="120" w:line="144" w:lineRule="atLeast"/>
              <w:jc w:val="both"/>
              <w:rPr>
                <w:rFonts w:ascii="Verdana" w:eastAsia="Times New Roman" w:hAnsi="Verdana" w:cs="Times New Roman"/>
                <w:sz w:val="20"/>
                <w:szCs w:val="20"/>
              </w:rPr>
            </w:pPr>
            <w:r w:rsidRPr="00FE1E8B">
              <w:rPr>
                <w:rFonts w:ascii="Arial" w:eastAsia="Times New Roman" w:hAnsi="Arial" w:cs="Arial"/>
                <w:sz w:val="20"/>
                <w:szCs w:val="20"/>
              </w:rPr>
              <w:t>A.</w:t>
            </w:r>
          </w:p>
        </w:tc>
        <w:tc>
          <w:tcPr>
            <w:tcW w:w="7071" w:type="dxa"/>
            <w:hideMark/>
          </w:tcPr>
          <w:p w:rsidR="00FE1E8B" w:rsidRPr="00FE1E8B" w:rsidRDefault="00FE1E8B" w:rsidP="00FE1E8B">
            <w:pPr>
              <w:widowControl w:val="0"/>
              <w:spacing w:before="100" w:beforeAutospacing="1" w:after="120" w:line="144" w:lineRule="atLeast"/>
              <w:jc w:val="both"/>
              <w:rPr>
                <w:rFonts w:ascii="Verdana" w:eastAsia="Times New Roman" w:hAnsi="Verdana" w:cs="Times New Roman"/>
                <w:sz w:val="20"/>
                <w:szCs w:val="20"/>
              </w:rPr>
            </w:pPr>
            <w:r w:rsidRPr="00FE1E8B">
              <w:rPr>
                <w:rFonts w:ascii="Arial" w:eastAsia="Times New Roman" w:hAnsi="Arial" w:cs="Arial"/>
                <w:sz w:val="20"/>
                <w:szCs w:val="20"/>
              </w:rPr>
              <w:t>Illness or injury which makes the student physically unable to attend school.</w:t>
            </w:r>
          </w:p>
        </w:tc>
      </w:tr>
      <w:tr w:rsidR="00FE1E8B" w:rsidRPr="00FE1E8B" w:rsidTr="00FE1E8B">
        <w:trPr>
          <w:cantSplit/>
          <w:trHeight w:val="405"/>
        </w:trPr>
        <w:tc>
          <w:tcPr>
            <w:tcW w:w="0" w:type="auto"/>
            <w:vMerge/>
            <w:vAlign w:val="center"/>
            <w:hideMark/>
          </w:tcPr>
          <w:p w:rsidR="00FE1E8B" w:rsidRPr="00FE1E8B" w:rsidRDefault="00FE1E8B" w:rsidP="00FE1E8B">
            <w:pPr>
              <w:spacing w:after="0" w:line="240" w:lineRule="auto"/>
              <w:rPr>
                <w:rFonts w:ascii="Verdana" w:eastAsia="Times New Roman" w:hAnsi="Verdana" w:cs="Times New Roman"/>
                <w:sz w:val="20"/>
                <w:szCs w:val="20"/>
              </w:rPr>
            </w:pPr>
          </w:p>
        </w:tc>
        <w:tc>
          <w:tcPr>
            <w:tcW w:w="735" w:type="dxa"/>
            <w:tcMar>
              <w:top w:w="0" w:type="dxa"/>
              <w:left w:w="80" w:type="dxa"/>
              <w:bottom w:w="0" w:type="dxa"/>
              <w:right w:w="80" w:type="dxa"/>
            </w:tcMar>
            <w:hideMark/>
          </w:tcPr>
          <w:p w:rsidR="00FE1E8B" w:rsidRPr="00FE1E8B" w:rsidRDefault="00FE1E8B" w:rsidP="00FE1E8B">
            <w:pPr>
              <w:widowControl w:val="0"/>
              <w:spacing w:before="100" w:beforeAutospacing="1" w:after="120" w:line="240" w:lineRule="auto"/>
              <w:jc w:val="both"/>
              <w:rPr>
                <w:rFonts w:ascii="Verdana" w:eastAsia="Times New Roman" w:hAnsi="Verdana" w:cs="Times New Roman"/>
                <w:sz w:val="20"/>
                <w:szCs w:val="20"/>
              </w:rPr>
            </w:pPr>
            <w:r w:rsidRPr="00FE1E8B">
              <w:rPr>
                <w:rFonts w:ascii="Arial" w:eastAsia="Times New Roman" w:hAnsi="Arial" w:cs="Arial"/>
                <w:sz w:val="20"/>
                <w:szCs w:val="20"/>
              </w:rPr>
              <w:t>B.</w:t>
            </w:r>
          </w:p>
        </w:tc>
        <w:tc>
          <w:tcPr>
            <w:tcW w:w="7071" w:type="dxa"/>
            <w:hideMark/>
          </w:tcPr>
          <w:p w:rsidR="00FE1E8B" w:rsidRPr="00FE1E8B" w:rsidRDefault="00FE1E8B" w:rsidP="00FE1E8B">
            <w:pPr>
              <w:widowControl w:val="0"/>
              <w:spacing w:before="100" w:beforeAutospacing="1" w:after="120" w:line="240" w:lineRule="auto"/>
              <w:jc w:val="both"/>
              <w:rPr>
                <w:rFonts w:ascii="Verdana" w:eastAsia="Times New Roman" w:hAnsi="Verdana" w:cs="Times New Roman"/>
                <w:sz w:val="20"/>
                <w:szCs w:val="20"/>
              </w:rPr>
            </w:pPr>
            <w:r w:rsidRPr="00FE1E8B">
              <w:rPr>
                <w:rFonts w:ascii="Arial" w:eastAsia="Times New Roman" w:hAnsi="Arial" w:cs="Arial"/>
                <w:sz w:val="20"/>
                <w:szCs w:val="20"/>
              </w:rPr>
              <w:t>Isolation ordered by the State Board of Health or the Wake County Health Department.</w:t>
            </w:r>
          </w:p>
        </w:tc>
      </w:tr>
      <w:tr w:rsidR="00FE1E8B" w:rsidRPr="00FE1E8B" w:rsidTr="00FE1E8B">
        <w:trPr>
          <w:cantSplit/>
          <w:trHeight w:val="135"/>
        </w:trPr>
        <w:tc>
          <w:tcPr>
            <w:tcW w:w="0" w:type="auto"/>
            <w:vMerge/>
            <w:vAlign w:val="center"/>
            <w:hideMark/>
          </w:tcPr>
          <w:p w:rsidR="00FE1E8B" w:rsidRPr="00FE1E8B" w:rsidRDefault="00FE1E8B" w:rsidP="00FE1E8B">
            <w:pPr>
              <w:spacing w:after="0" w:line="240" w:lineRule="auto"/>
              <w:rPr>
                <w:rFonts w:ascii="Verdana" w:eastAsia="Times New Roman" w:hAnsi="Verdana" w:cs="Times New Roman"/>
                <w:sz w:val="20"/>
                <w:szCs w:val="20"/>
              </w:rPr>
            </w:pPr>
          </w:p>
        </w:tc>
        <w:tc>
          <w:tcPr>
            <w:tcW w:w="735" w:type="dxa"/>
            <w:tcMar>
              <w:top w:w="0" w:type="dxa"/>
              <w:left w:w="80" w:type="dxa"/>
              <w:bottom w:w="0" w:type="dxa"/>
              <w:right w:w="80" w:type="dxa"/>
            </w:tcMar>
            <w:hideMark/>
          </w:tcPr>
          <w:p w:rsidR="00FE1E8B" w:rsidRPr="00FE1E8B" w:rsidRDefault="00FE1E8B" w:rsidP="00FE1E8B">
            <w:pPr>
              <w:widowControl w:val="0"/>
              <w:spacing w:before="100" w:beforeAutospacing="1" w:after="120" w:line="135" w:lineRule="atLeast"/>
              <w:jc w:val="both"/>
              <w:rPr>
                <w:rFonts w:ascii="Verdana" w:eastAsia="Times New Roman" w:hAnsi="Verdana" w:cs="Times New Roman"/>
                <w:sz w:val="20"/>
                <w:szCs w:val="20"/>
              </w:rPr>
            </w:pPr>
            <w:r w:rsidRPr="00FE1E8B">
              <w:rPr>
                <w:rFonts w:ascii="Arial" w:eastAsia="Times New Roman" w:hAnsi="Arial" w:cs="Arial"/>
                <w:sz w:val="20"/>
                <w:szCs w:val="20"/>
              </w:rPr>
              <w:t>C.</w:t>
            </w:r>
          </w:p>
        </w:tc>
        <w:tc>
          <w:tcPr>
            <w:tcW w:w="7071" w:type="dxa"/>
            <w:hideMark/>
          </w:tcPr>
          <w:p w:rsidR="00FE1E8B" w:rsidRPr="00FE1E8B" w:rsidRDefault="00FE1E8B" w:rsidP="00FE1E8B">
            <w:pPr>
              <w:widowControl w:val="0"/>
              <w:spacing w:before="100" w:beforeAutospacing="1" w:after="120" w:line="135" w:lineRule="atLeast"/>
              <w:jc w:val="both"/>
              <w:rPr>
                <w:rFonts w:ascii="Verdana" w:eastAsia="Times New Roman" w:hAnsi="Verdana" w:cs="Times New Roman"/>
                <w:sz w:val="20"/>
                <w:szCs w:val="20"/>
              </w:rPr>
            </w:pPr>
            <w:r w:rsidRPr="00FE1E8B">
              <w:rPr>
                <w:rFonts w:ascii="Arial" w:eastAsia="Times New Roman" w:hAnsi="Arial" w:cs="Arial"/>
                <w:sz w:val="20"/>
                <w:szCs w:val="20"/>
              </w:rPr>
              <w:t>Death in family.</w:t>
            </w:r>
          </w:p>
        </w:tc>
      </w:tr>
      <w:tr w:rsidR="00FE1E8B" w:rsidRPr="00FE1E8B" w:rsidTr="00FE1E8B">
        <w:trPr>
          <w:cantSplit/>
          <w:trHeight w:val="633"/>
        </w:trPr>
        <w:tc>
          <w:tcPr>
            <w:tcW w:w="0" w:type="auto"/>
            <w:vMerge/>
            <w:vAlign w:val="center"/>
            <w:hideMark/>
          </w:tcPr>
          <w:p w:rsidR="00FE1E8B" w:rsidRPr="00FE1E8B" w:rsidRDefault="00FE1E8B" w:rsidP="00FE1E8B">
            <w:pPr>
              <w:spacing w:after="0" w:line="240" w:lineRule="auto"/>
              <w:rPr>
                <w:rFonts w:ascii="Verdana" w:eastAsia="Times New Roman" w:hAnsi="Verdana" w:cs="Times New Roman"/>
                <w:sz w:val="20"/>
                <w:szCs w:val="20"/>
              </w:rPr>
            </w:pPr>
          </w:p>
        </w:tc>
        <w:tc>
          <w:tcPr>
            <w:tcW w:w="735" w:type="dxa"/>
            <w:tcMar>
              <w:top w:w="0" w:type="dxa"/>
              <w:left w:w="80" w:type="dxa"/>
              <w:bottom w:w="0" w:type="dxa"/>
              <w:right w:w="80" w:type="dxa"/>
            </w:tcMar>
            <w:hideMark/>
          </w:tcPr>
          <w:p w:rsidR="00FE1E8B" w:rsidRPr="00FE1E8B" w:rsidRDefault="00FE1E8B" w:rsidP="00FE1E8B">
            <w:pPr>
              <w:widowControl w:val="0"/>
              <w:spacing w:before="100" w:beforeAutospacing="1" w:after="120" w:line="240" w:lineRule="auto"/>
              <w:jc w:val="both"/>
              <w:rPr>
                <w:rFonts w:ascii="Verdana" w:eastAsia="Times New Roman" w:hAnsi="Verdana" w:cs="Times New Roman"/>
                <w:sz w:val="20"/>
                <w:szCs w:val="20"/>
              </w:rPr>
            </w:pPr>
            <w:r w:rsidRPr="00FE1E8B">
              <w:rPr>
                <w:rFonts w:ascii="Arial" w:eastAsia="Times New Roman" w:hAnsi="Arial" w:cs="Arial"/>
                <w:sz w:val="20"/>
                <w:szCs w:val="20"/>
              </w:rPr>
              <w:t>D.</w:t>
            </w:r>
          </w:p>
        </w:tc>
        <w:tc>
          <w:tcPr>
            <w:tcW w:w="7071" w:type="dxa"/>
            <w:hideMark/>
          </w:tcPr>
          <w:p w:rsidR="00FE1E8B" w:rsidRPr="00FE1E8B" w:rsidRDefault="00FE1E8B" w:rsidP="00FE1E8B">
            <w:pPr>
              <w:widowControl w:val="0"/>
              <w:spacing w:before="100" w:beforeAutospacing="1" w:after="120" w:line="240" w:lineRule="auto"/>
              <w:jc w:val="both"/>
              <w:rPr>
                <w:rFonts w:ascii="Verdana" w:eastAsia="Times New Roman" w:hAnsi="Verdana" w:cs="Times New Roman"/>
                <w:sz w:val="20"/>
                <w:szCs w:val="20"/>
              </w:rPr>
            </w:pPr>
            <w:r w:rsidRPr="00FE1E8B">
              <w:rPr>
                <w:rFonts w:ascii="Arial" w:eastAsia="Times New Roman" w:hAnsi="Arial" w:cs="Arial"/>
                <w:sz w:val="20"/>
                <w:szCs w:val="20"/>
              </w:rPr>
              <w:t>Medical, dental, or other appointment with a health care provider for the student or for a child for whom the student is a custodial parent.</w:t>
            </w:r>
          </w:p>
        </w:tc>
      </w:tr>
      <w:tr w:rsidR="00FE1E8B" w:rsidRPr="00FE1E8B" w:rsidTr="00FE1E8B">
        <w:trPr>
          <w:cantSplit/>
          <w:trHeight w:val="207"/>
        </w:trPr>
        <w:tc>
          <w:tcPr>
            <w:tcW w:w="0" w:type="auto"/>
            <w:vMerge/>
            <w:vAlign w:val="center"/>
            <w:hideMark/>
          </w:tcPr>
          <w:p w:rsidR="00FE1E8B" w:rsidRPr="00FE1E8B" w:rsidRDefault="00FE1E8B" w:rsidP="00FE1E8B">
            <w:pPr>
              <w:spacing w:after="0" w:line="240" w:lineRule="auto"/>
              <w:rPr>
                <w:rFonts w:ascii="Verdana" w:eastAsia="Times New Roman" w:hAnsi="Verdana" w:cs="Times New Roman"/>
                <w:sz w:val="20"/>
                <w:szCs w:val="20"/>
              </w:rPr>
            </w:pPr>
          </w:p>
        </w:tc>
        <w:tc>
          <w:tcPr>
            <w:tcW w:w="735" w:type="dxa"/>
            <w:tcMar>
              <w:top w:w="0" w:type="dxa"/>
              <w:left w:w="80" w:type="dxa"/>
              <w:bottom w:w="0" w:type="dxa"/>
              <w:right w:w="80" w:type="dxa"/>
            </w:tcMar>
            <w:hideMark/>
          </w:tcPr>
          <w:p w:rsidR="00FE1E8B" w:rsidRPr="00FE1E8B" w:rsidRDefault="00FE1E8B" w:rsidP="00FE1E8B">
            <w:pPr>
              <w:widowControl w:val="0"/>
              <w:spacing w:before="100" w:beforeAutospacing="1" w:after="120" w:line="207" w:lineRule="atLeast"/>
              <w:jc w:val="both"/>
              <w:rPr>
                <w:rFonts w:ascii="Verdana" w:eastAsia="Times New Roman" w:hAnsi="Verdana" w:cs="Times New Roman"/>
                <w:sz w:val="20"/>
                <w:szCs w:val="20"/>
              </w:rPr>
            </w:pPr>
            <w:r w:rsidRPr="00FE1E8B">
              <w:rPr>
                <w:rFonts w:ascii="Arial" w:eastAsia="Times New Roman" w:hAnsi="Arial" w:cs="Arial"/>
                <w:sz w:val="20"/>
                <w:szCs w:val="20"/>
              </w:rPr>
              <w:t>E.</w:t>
            </w:r>
          </w:p>
        </w:tc>
        <w:tc>
          <w:tcPr>
            <w:tcW w:w="7071" w:type="dxa"/>
            <w:hideMark/>
          </w:tcPr>
          <w:p w:rsidR="00FE1E8B" w:rsidRPr="00FE1E8B" w:rsidRDefault="00FE1E8B" w:rsidP="00FE1E8B">
            <w:pPr>
              <w:widowControl w:val="0"/>
              <w:spacing w:before="100" w:beforeAutospacing="1" w:after="120" w:line="207" w:lineRule="atLeast"/>
              <w:jc w:val="both"/>
              <w:rPr>
                <w:rFonts w:ascii="Verdana" w:eastAsia="Times New Roman" w:hAnsi="Verdana" w:cs="Times New Roman"/>
                <w:sz w:val="20"/>
                <w:szCs w:val="20"/>
              </w:rPr>
            </w:pPr>
            <w:r w:rsidRPr="00FE1E8B">
              <w:rPr>
                <w:rFonts w:ascii="Arial" w:eastAsia="Times New Roman" w:hAnsi="Arial" w:cs="Arial"/>
                <w:sz w:val="20"/>
                <w:szCs w:val="20"/>
              </w:rPr>
              <w:t>Court when a student is under subpoena.</w:t>
            </w:r>
          </w:p>
        </w:tc>
      </w:tr>
      <w:tr w:rsidR="00FE1E8B" w:rsidRPr="00FE1E8B" w:rsidTr="00FE1E8B">
        <w:trPr>
          <w:cantSplit/>
          <w:trHeight w:val="216"/>
        </w:trPr>
        <w:tc>
          <w:tcPr>
            <w:tcW w:w="0" w:type="auto"/>
            <w:vMerge/>
            <w:vAlign w:val="center"/>
            <w:hideMark/>
          </w:tcPr>
          <w:p w:rsidR="00FE1E8B" w:rsidRPr="00FE1E8B" w:rsidRDefault="00FE1E8B" w:rsidP="00FE1E8B">
            <w:pPr>
              <w:spacing w:after="0" w:line="240" w:lineRule="auto"/>
              <w:rPr>
                <w:rFonts w:ascii="Verdana" w:eastAsia="Times New Roman" w:hAnsi="Verdana" w:cs="Times New Roman"/>
                <w:sz w:val="20"/>
                <w:szCs w:val="20"/>
              </w:rPr>
            </w:pPr>
          </w:p>
        </w:tc>
        <w:tc>
          <w:tcPr>
            <w:tcW w:w="735" w:type="dxa"/>
            <w:tcMar>
              <w:top w:w="0" w:type="dxa"/>
              <w:left w:w="80" w:type="dxa"/>
              <w:bottom w:w="0" w:type="dxa"/>
              <w:right w:w="80" w:type="dxa"/>
            </w:tcMar>
            <w:hideMark/>
          </w:tcPr>
          <w:p w:rsidR="00FE1E8B" w:rsidRPr="00FE1E8B" w:rsidRDefault="00FE1E8B" w:rsidP="00FE1E8B">
            <w:pPr>
              <w:widowControl w:val="0"/>
              <w:spacing w:before="100" w:beforeAutospacing="1" w:after="120" w:line="216" w:lineRule="atLeast"/>
              <w:jc w:val="both"/>
              <w:rPr>
                <w:rFonts w:ascii="Verdana" w:eastAsia="Times New Roman" w:hAnsi="Verdana" w:cs="Times New Roman"/>
                <w:sz w:val="20"/>
                <w:szCs w:val="20"/>
              </w:rPr>
            </w:pPr>
            <w:r w:rsidRPr="00FE1E8B">
              <w:rPr>
                <w:rFonts w:ascii="Arial" w:eastAsia="Times New Roman" w:hAnsi="Arial" w:cs="Arial"/>
                <w:sz w:val="20"/>
                <w:szCs w:val="20"/>
              </w:rPr>
              <w:t>F.</w:t>
            </w:r>
          </w:p>
        </w:tc>
        <w:tc>
          <w:tcPr>
            <w:tcW w:w="7071" w:type="dxa"/>
            <w:hideMark/>
          </w:tcPr>
          <w:p w:rsidR="00FE1E8B" w:rsidRPr="00FE1E8B" w:rsidRDefault="00FE1E8B" w:rsidP="00FE1E8B">
            <w:pPr>
              <w:widowControl w:val="0"/>
              <w:spacing w:before="100" w:beforeAutospacing="1" w:after="120" w:line="216" w:lineRule="atLeast"/>
              <w:jc w:val="both"/>
              <w:rPr>
                <w:rFonts w:ascii="Verdana" w:eastAsia="Times New Roman" w:hAnsi="Verdana" w:cs="Times New Roman"/>
                <w:sz w:val="20"/>
                <w:szCs w:val="20"/>
              </w:rPr>
            </w:pPr>
            <w:r w:rsidRPr="00FE1E8B">
              <w:rPr>
                <w:rFonts w:ascii="Arial" w:eastAsia="Times New Roman" w:hAnsi="Arial" w:cs="Arial"/>
                <w:sz w:val="20"/>
                <w:szCs w:val="20"/>
              </w:rPr>
              <w:t>Religious observance, as suggested by the religion of the student or the student's parents.</w:t>
            </w:r>
          </w:p>
        </w:tc>
      </w:tr>
      <w:tr w:rsidR="00FE1E8B" w:rsidRPr="00FE1E8B" w:rsidTr="00FE1E8B">
        <w:trPr>
          <w:cantSplit/>
          <w:trHeight w:val="720"/>
        </w:trPr>
        <w:tc>
          <w:tcPr>
            <w:tcW w:w="0" w:type="auto"/>
            <w:vMerge/>
            <w:vAlign w:val="center"/>
            <w:hideMark/>
          </w:tcPr>
          <w:p w:rsidR="00FE1E8B" w:rsidRPr="00FE1E8B" w:rsidRDefault="00FE1E8B" w:rsidP="00FE1E8B">
            <w:pPr>
              <w:spacing w:after="0" w:line="240" w:lineRule="auto"/>
              <w:rPr>
                <w:rFonts w:ascii="Verdana" w:eastAsia="Times New Roman" w:hAnsi="Verdana" w:cs="Times New Roman"/>
                <w:sz w:val="20"/>
                <w:szCs w:val="20"/>
              </w:rPr>
            </w:pPr>
          </w:p>
        </w:tc>
        <w:tc>
          <w:tcPr>
            <w:tcW w:w="735" w:type="dxa"/>
            <w:tcMar>
              <w:top w:w="0" w:type="dxa"/>
              <w:left w:w="80" w:type="dxa"/>
              <w:bottom w:w="0" w:type="dxa"/>
              <w:right w:w="80" w:type="dxa"/>
            </w:tcMar>
            <w:hideMark/>
          </w:tcPr>
          <w:p w:rsidR="00FE1E8B" w:rsidRPr="00FE1E8B" w:rsidRDefault="00FE1E8B" w:rsidP="00FE1E8B">
            <w:pPr>
              <w:widowControl w:val="0"/>
              <w:spacing w:before="100" w:beforeAutospacing="1" w:after="120" w:line="240" w:lineRule="auto"/>
              <w:jc w:val="both"/>
              <w:rPr>
                <w:rFonts w:ascii="Verdana" w:eastAsia="Times New Roman" w:hAnsi="Verdana" w:cs="Times New Roman"/>
                <w:sz w:val="20"/>
                <w:szCs w:val="20"/>
              </w:rPr>
            </w:pPr>
            <w:r w:rsidRPr="00FE1E8B">
              <w:rPr>
                <w:rFonts w:ascii="Arial" w:eastAsia="Times New Roman" w:hAnsi="Arial" w:cs="Arial"/>
                <w:sz w:val="20"/>
                <w:szCs w:val="20"/>
              </w:rPr>
              <w:t>G.</w:t>
            </w:r>
          </w:p>
          <w:p w:rsidR="00FE1E8B" w:rsidRPr="00FE1E8B" w:rsidRDefault="00FE1E8B" w:rsidP="00FE1E8B">
            <w:pPr>
              <w:widowControl w:val="0"/>
              <w:spacing w:before="100" w:beforeAutospacing="1" w:after="120" w:line="240" w:lineRule="auto"/>
              <w:jc w:val="both"/>
              <w:rPr>
                <w:rFonts w:ascii="Verdana" w:eastAsia="Times New Roman" w:hAnsi="Verdana" w:cs="Times New Roman"/>
                <w:sz w:val="20"/>
                <w:szCs w:val="20"/>
              </w:rPr>
            </w:pPr>
            <w:r w:rsidRPr="00FE1E8B">
              <w:rPr>
                <w:rFonts w:ascii="Arial" w:eastAsia="Times New Roman" w:hAnsi="Arial" w:cs="Arial"/>
                <w:sz w:val="20"/>
                <w:szCs w:val="20"/>
              </w:rPr>
              <w:t> </w:t>
            </w:r>
          </w:p>
        </w:tc>
        <w:tc>
          <w:tcPr>
            <w:tcW w:w="7071" w:type="dxa"/>
            <w:hideMark/>
          </w:tcPr>
          <w:p w:rsidR="00FE1E8B" w:rsidRPr="00FE1E8B" w:rsidRDefault="00FE1E8B" w:rsidP="00FE1E8B">
            <w:pPr>
              <w:widowControl w:val="0"/>
              <w:spacing w:before="100" w:beforeAutospacing="1" w:after="120" w:line="240" w:lineRule="auto"/>
              <w:jc w:val="both"/>
              <w:rPr>
                <w:rFonts w:ascii="Verdana" w:eastAsia="Times New Roman" w:hAnsi="Verdana" w:cs="Times New Roman"/>
                <w:sz w:val="20"/>
                <w:szCs w:val="20"/>
              </w:rPr>
            </w:pPr>
            <w:r w:rsidRPr="00FE1E8B">
              <w:rPr>
                <w:rFonts w:ascii="Arial" w:eastAsia="Times New Roman" w:hAnsi="Arial" w:cs="Arial"/>
                <w:sz w:val="20"/>
                <w:szCs w:val="20"/>
              </w:rPr>
              <w:t>Participation in a valid educational opportunity, such as travel with prior approval, as documented on the "Request for Excused Absence for Educational Reasons."</w:t>
            </w:r>
          </w:p>
        </w:tc>
      </w:tr>
      <w:tr w:rsidR="00FE1E8B" w:rsidRPr="00FE1E8B" w:rsidTr="00FE1E8B">
        <w:trPr>
          <w:cantSplit/>
          <w:trHeight w:val="405"/>
        </w:trPr>
        <w:tc>
          <w:tcPr>
            <w:tcW w:w="1374" w:type="dxa"/>
            <w:vAlign w:val="center"/>
            <w:hideMark/>
          </w:tcPr>
          <w:p w:rsidR="00FE1E8B" w:rsidRPr="00FE1E8B" w:rsidRDefault="00FE1E8B" w:rsidP="00FE1E8B">
            <w:pPr>
              <w:spacing w:before="100" w:beforeAutospacing="1" w:after="100" w:afterAutospacing="1" w:line="240" w:lineRule="auto"/>
              <w:jc w:val="center"/>
              <w:rPr>
                <w:rFonts w:ascii="Verdana" w:eastAsia="Times New Roman" w:hAnsi="Verdana" w:cs="Times New Roman"/>
                <w:sz w:val="20"/>
                <w:szCs w:val="20"/>
              </w:rPr>
            </w:pPr>
            <w:r w:rsidRPr="00FE1E8B">
              <w:rPr>
                <w:rFonts w:ascii="Arial" w:eastAsia="Times New Roman" w:hAnsi="Arial" w:cs="Arial"/>
                <w:sz w:val="20"/>
                <w:szCs w:val="20"/>
              </w:rPr>
              <w:t> </w:t>
            </w:r>
          </w:p>
        </w:tc>
        <w:tc>
          <w:tcPr>
            <w:tcW w:w="735" w:type="dxa"/>
            <w:tcMar>
              <w:top w:w="0" w:type="dxa"/>
              <w:left w:w="80" w:type="dxa"/>
              <w:bottom w:w="0" w:type="dxa"/>
              <w:right w:w="80" w:type="dxa"/>
            </w:tcMar>
            <w:hideMark/>
          </w:tcPr>
          <w:p w:rsidR="00FE1E8B" w:rsidRPr="00FE1E8B" w:rsidRDefault="00FE1E8B" w:rsidP="00FE1E8B">
            <w:pPr>
              <w:widowControl w:val="0"/>
              <w:spacing w:before="100" w:beforeAutospacing="1" w:after="120" w:line="240" w:lineRule="auto"/>
              <w:jc w:val="both"/>
              <w:rPr>
                <w:rFonts w:ascii="Verdana" w:eastAsia="Times New Roman" w:hAnsi="Verdana" w:cs="Times New Roman"/>
                <w:sz w:val="20"/>
                <w:szCs w:val="20"/>
              </w:rPr>
            </w:pPr>
            <w:r w:rsidRPr="00FE1E8B">
              <w:rPr>
                <w:rFonts w:ascii="Arial" w:eastAsia="Times New Roman" w:hAnsi="Arial" w:cs="Arial"/>
                <w:sz w:val="20"/>
                <w:szCs w:val="20"/>
              </w:rPr>
              <w:t>H.</w:t>
            </w:r>
          </w:p>
        </w:tc>
        <w:tc>
          <w:tcPr>
            <w:tcW w:w="7071" w:type="dxa"/>
            <w:hideMark/>
          </w:tcPr>
          <w:p w:rsidR="00FE1E8B" w:rsidRPr="00FE1E8B" w:rsidRDefault="00FE1E8B" w:rsidP="00FE1E8B">
            <w:pPr>
              <w:widowControl w:val="0"/>
              <w:spacing w:before="100" w:beforeAutospacing="1" w:after="120" w:line="240" w:lineRule="auto"/>
              <w:jc w:val="both"/>
              <w:rPr>
                <w:rFonts w:ascii="Verdana" w:eastAsia="Times New Roman" w:hAnsi="Verdana" w:cs="Times New Roman"/>
                <w:sz w:val="20"/>
                <w:szCs w:val="20"/>
              </w:rPr>
            </w:pPr>
            <w:r w:rsidRPr="00FE1E8B">
              <w:rPr>
                <w:rFonts w:ascii="Arial" w:eastAsia="Times New Roman" w:hAnsi="Arial" w:cs="Arial"/>
                <w:sz w:val="20"/>
                <w:szCs w:val="20"/>
              </w:rPr>
              <w:t>A catastrophic event or natural disaster.</w:t>
            </w:r>
          </w:p>
        </w:tc>
      </w:tr>
      <w:tr w:rsidR="00FE1E8B" w:rsidRPr="00FE1E8B" w:rsidTr="00FE1E8B">
        <w:tc>
          <w:tcPr>
            <w:tcW w:w="1374" w:type="dxa"/>
            <w:tcMar>
              <w:top w:w="0" w:type="dxa"/>
              <w:left w:w="80" w:type="dxa"/>
              <w:bottom w:w="0" w:type="dxa"/>
              <w:right w:w="80" w:type="dxa"/>
            </w:tcMar>
            <w:hideMark/>
          </w:tcPr>
          <w:p w:rsidR="00FE1E8B" w:rsidRPr="00FE1E8B" w:rsidRDefault="00FE1E8B" w:rsidP="00FE1E8B">
            <w:pPr>
              <w:widowControl w:val="0"/>
              <w:spacing w:before="100" w:beforeAutospacing="1" w:after="100" w:afterAutospacing="1" w:line="240" w:lineRule="auto"/>
              <w:ind w:right="-80"/>
              <w:jc w:val="both"/>
              <w:rPr>
                <w:rFonts w:ascii="Verdana" w:eastAsia="Times New Roman" w:hAnsi="Verdana" w:cs="Times New Roman"/>
                <w:sz w:val="20"/>
                <w:szCs w:val="20"/>
              </w:rPr>
            </w:pPr>
            <w:r w:rsidRPr="00FE1E8B">
              <w:rPr>
                <w:rFonts w:ascii="Arial" w:eastAsia="Times New Roman" w:hAnsi="Arial" w:cs="Arial"/>
                <w:sz w:val="20"/>
                <w:szCs w:val="20"/>
              </w:rPr>
              <w:t>6000.4</w:t>
            </w:r>
          </w:p>
        </w:tc>
        <w:tc>
          <w:tcPr>
            <w:tcW w:w="7806" w:type="dxa"/>
            <w:gridSpan w:val="2"/>
            <w:tcMar>
              <w:top w:w="0" w:type="dxa"/>
              <w:left w:w="80" w:type="dxa"/>
              <w:bottom w:w="0" w:type="dxa"/>
              <w:right w:w="80" w:type="dxa"/>
            </w:tcMar>
            <w:hideMark/>
          </w:tcPr>
          <w:p w:rsidR="00FE1E8B" w:rsidRPr="00FE1E8B" w:rsidRDefault="00FE1E8B" w:rsidP="00FE1E8B">
            <w:pPr>
              <w:widowControl w:val="0"/>
              <w:spacing w:before="100" w:beforeAutospacing="1" w:after="120" w:line="240" w:lineRule="auto"/>
              <w:jc w:val="both"/>
              <w:rPr>
                <w:rFonts w:ascii="Verdana" w:eastAsia="Times New Roman" w:hAnsi="Verdana" w:cs="Times New Roman"/>
                <w:sz w:val="20"/>
                <w:szCs w:val="20"/>
              </w:rPr>
            </w:pPr>
            <w:r w:rsidRPr="00FE1E8B">
              <w:rPr>
                <w:rFonts w:ascii="Arial" w:eastAsia="Times New Roman" w:hAnsi="Arial" w:cs="Arial"/>
                <w:sz w:val="20"/>
                <w:szCs w:val="20"/>
              </w:rPr>
              <w:t xml:space="preserve">Absences not classified as excused in 6000.3 are unexcused. </w:t>
            </w:r>
            <w:r w:rsidRPr="00FE1E8B">
              <w:rPr>
                <w:rFonts w:ascii="Arial" w:eastAsia="Times New Roman" w:hAnsi="Arial" w:cs="Arial"/>
                <w:i/>
                <w:sz w:val="20"/>
                <w:szCs w:val="20"/>
              </w:rPr>
              <w:t>The student is responsible for submitting a note signed by the parent citing the reason for an absence to the principal's designee within two (2) days of the student's return to school. Failure to comply with the above will result in the absence being unexcused.</w:t>
            </w:r>
          </w:p>
        </w:tc>
        <w:bookmarkStart w:id="0" w:name="_GoBack"/>
        <w:bookmarkEnd w:id="0"/>
      </w:tr>
      <w:tr w:rsidR="00FE1E8B" w:rsidRPr="00FE1E8B" w:rsidTr="00FE1E8B">
        <w:tc>
          <w:tcPr>
            <w:tcW w:w="1374" w:type="dxa"/>
            <w:tcMar>
              <w:top w:w="0" w:type="dxa"/>
              <w:left w:w="80" w:type="dxa"/>
              <w:bottom w:w="0" w:type="dxa"/>
              <w:right w:w="80" w:type="dxa"/>
            </w:tcMar>
            <w:hideMark/>
          </w:tcPr>
          <w:p w:rsidR="00FE1E8B" w:rsidRPr="00FE1E8B" w:rsidRDefault="00FE1E8B" w:rsidP="00FE1E8B">
            <w:pPr>
              <w:widowControl w:val="0"/>
              <w:spacing w:before="100" w:beforeAutospacing="1" w:after="100" w:afterAutospacing="1" w:line="240" w:lineRule="auto"/>
              <w:ind w:right="-80"/>
              <w:jc w:val="both"/>
              <w:rPr>
                <w:rFonts w:ascii="Verdana" w:eastAsia="Times New Roman" w:hAnsi="Verdana" w:cs="Times New Roman"/>
                <w:sz w:val="20"/>
                <w:szCs w:val="20"/>
              </w:rPr>
            </w:pPr>
            <w:r w:rsidRPr="00FE1E8B">
              <w:rPr>
                <w:rFonts w:ascii="Arial" w:eastAsia="Times New Roman" w:hAnsi="Arial" w:cs="Arial"/>
                <w:sz w:val="20"/>
                <w:szCs w:val="20"/>
              </w:rPr>
              <w:t>6000.5</w:t>
            </w:r>
          </w:p>
        </w:tc>
        <w:tc>
          <w:tcPr>
            <w:tcW w:w="7806" w:type="dxa"/>
            <w:gridSpan w:val="2"/>
            <w:tcMar>
              <w:top w:w="0" w:type="dxa"/>
              <w:left w:w="80" w:type="dxa"/>
              <w:bottom w:w="0" w:type="dxa"/>
              <w:right w:w="80" w:type="dxa"/>
            </w:tcMar>
            <w:hideMark/>
          </w:tcPr>
          <w:p w:rsidR="00FE1E8B" w:rsidRPr="00FE1E8B" w:rsidRDefault="00FE1E8B" w:rsidP="00FE1E8B">
            <w:pPr>
              <w:widowControl w:val="0"/>
              <w:spacing w:before="100" w:beforeAutospacing="1" w:after="120" w:line="240" w:lineRule="auto"/>
              <w:jc w:val="both"/>
              <w:rPr>
                <w:rFonts w:ascii="Verdana" w:eastAsia="Times New Roman" w:hAnsi="Verdana" w:cs="Times New Roman"/>
                <w:sz w:val="20"/>
                <w:szCs w:val="20"/>
              </w:rPr>
            </w:pPr>
            <w:r w:rsidRPr="00FE1E8B">
              <w:rPr>
                <w:rFonts w:ascii="Arial" w:eastAsia="Times New Roman" w:hAnsi="Arial" w:cs="Arial"/>
                <w:sz w:val="20"/>
                <w:szCs w:val="20"/>
              </w:rPr>
              <w:t>For all absences, the student shall make up all work in a timely manner at the convenience of the teacher. The make-up work may be specific material missed by the student, reinforcement, or enrichment.</w:t>
            </w:r>
          </w:p>
        </w:tc>
      </w:tr>
      <w:tr w:rsidR="00FE1E8B" w:rsidRPr="00FE1E8B" w:rsidTr="00FE1E8B">
        <w:tc>
          <w:tcPr>
            <w:tcW w:w="1374" w:type="dxa"/>
            <w:tcMar>
              <w:top w:w="0" w:type="dxa"/>
              <w:left w:w="80" w:type="dxa"/>
              <w:bottom w:w="0" w:type="dxa"/>
              <w:right w:w="80" w:type="dxa"/>
            </w:tcMar>
            <w:hideMark/>
          </w:tcPr>
          <w:p w:rsidR="00FE1E8B" w:rsidRPr="00FE1E8B" w:rsidRDefault="00FE1E8B" w:rsidP="00FE1E8B">
            <w:pPr>
              <w:widowControl w:val="0"/>
              <w:spacing w:before="100" w:beforeAutospacing="1" w:after="100" w:afterAutospacing="1" w:line="240" w:lineRule="auto"/>
              <w:ind w:right="-86"/>
              <w:jc w:val="both"/>
              <w:rPr>
                <w:rFonts w:ascii="Verdana" w:eastAsia="Times New Roman" w:hAnsi="Verdana" w:cs="Times New Roman"/>
                <w:sz w:val="20"/>
                <w:szCs w:val="20"/>
              </w:rPr>
            </w:pPr>
            <w:r w:rsidRPr="00FE1E8B">
              <w:rPr>
                <w:rFonts w:ascii="Arial" w:eastAsia="Times New Roman" w:hAnsi="Arial" w:cs="Arial"/>
                <w:sz w:val="20"/>
                <w:szCs w:val="20"/>
              </w:rPr>
              <w:t>6000.6</w:t>
            </w:r>
          </w:p>
        </w:tc>
        <w:tc>
          <w:tcPr>
            <w:tcW w:w="7806" w:type="dxa"/>
            <w:gridSpan w:val="2"/>
            <w:tcMar>
              <w:top w:w="0" w:type="dxa"/>
              <w:left w:w="80" w:type="dxa"/>
              <w:bottom w:w="0" w:type="dxa"/>
              <w:right w:w="80" w:type="dxa"/>
            </w:tcMar>
            <w:hideMark/>
          </w:tcPr>
          <w:p w:rsidR="00FE1E8B" w:rsidRPr="00FE1E8B" w:rsidRDefault="00FE1E8B" w:rsidP="00FE1E8B">
            <w:pPr>
              <w:widowControl w:val="0"/>
              <w:spacing w:before="100" w:beforeAutospacing="1" w:after="120" w:line="240" w:lineRule="auto"/>
              <w:jc w:val="both"/>
              <w:rPr>
                <w:rFonts w:ascii="Verdana" w:eastAsia="Times New Roman" w:hAnsi="Verdana" w:cs="Times New Roman"/>
                <w:sz w:val="20"/>
                <w:szCs w:val="20"/>
              </w:rPr>
            </w:pPr>
            <w:r w:rsidRPr="00FE1E8B">
              <w:rPr>
                <w:rFonts w:ascii="Arial" w:eastAsia="Times New Roman" w:hAnsi="Arial" w:cs="Arial"/>
                <w:sz w:val="20"/>
                <w:szCs w:val="20"/>
              </w:rPr>
              <w:t>Excessive absences will have serious academic consequences and may result in class or grade-level failure.</w:t>
            </w:r>
          </w:p>
        </w:tc>
      </w:tr>
    </w:tbl>
    <w:p w:rsidR="00FE1E8B" w:rsidRDefault="00FE1E8B" w:rsidP="00FE1E8B">
      <w:pPr>
        <w:jc w:val="center"/>
        <w:rPr>
          <w:sz w:val="32"/>
          <w:szCs w:val="32"/>
        </w:rPr>
      </w:pPr>
    </w:p>
    <w:p w:rsidR="00FE1E8B" w:rsidRPr="00FE1E8B" w:rsidRDefault="00FE1E8B" w:rsidP="00FE1E8B">
      <w:pPr>
        <w:rPr>
          <w:sz w:val="32"/>
          <w:szCs w:val="32"/>
        </w:rPr>
      </w:pPr>
    </w:p>
    <w:sectPr w:rsidR="00FE1E8B" w:rsidRPr="00FE1E8B" w:rsidSect="00A73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E8B"/>
    <w:rsid w:val="00161C6F"/>
    <w:rsid w:val="00393105"/>
    <w:rsid w:val="008215A0"/>
    <w:rsid w:val="00A73AD1"/>
    <w:rsid w:val="00C306D7"/>
    <w:rsid w:val="00FC14D3"/>
    <w:rsid w:val="00FE1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32602">
      <w:bodyDiv w:val="1"/>
      <w:marLeft w:val="0"/>
      <w:marRight w:val="0"/>
      <w:marTop w:val="0"/>
      <w:marBottom w:val="0"/>
      <w:divBdr>
        <w:top w:val="none" w:sz="0" w:space="0" w:color="auto"/>
        <w:left w:val="none" w:sz="0" w:space="0" w:color="auto"/>
        <w:bottom w:val="none" w:sz="0" w:space="0" w:color="auto"/>
        <w:right w:val="none" w:sz="0" w:space="0" w:color="auto"/>
      </w:divBdr>
      <w:divsChild>
        <w:div w:id="808017694">
          <w:marLeft w:val="0"/>
          <w:marRight w:val="0"/>
          <w:marTop w:val="100"/>
          <w:marBottom w:val="100"/>
          <w:divBdr>
            <w:top w:val="double" w:sz="6" w:space="0" w:color="C0C0C0"/>
            <w:left w:val="double" w:sz="6" w:space="0" w:color="C0C0C0"/>
            <w:bottom w:val="double" w:sz="6" w:space="0" w:color="C0C0C0"/>
            <w:right w:val="double" w:sz="6" w:space="0" w:color="C0C0C0"/>
          </w:divBdr>
          <w:divsChild>
            <w:div w:id="144053387">
              <w:marLeft w:val="150"/>
              <w:marRight w:val="150"/>
              <w:marTop w:val="0"/>
              <w:marBottom w:val="0"/>
              <w:divBdr>
                <w:top w:val="none" w:sz="0" w:space="0" w:color="auto"/>
                <w:left w:val="none" w:sz="0" w:space="0" w:color="auto"/>
                <w:bottom w:val="none" w:sz="0" w:space="0" w:color="auto"/>
                <w:right w:val="none" w:sz="0" w:space="0" w:color="auto"/>
              </w:divBdr>
              <w:divsChild>
                <w:div w:id="182905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37217">
      <w:bodyDiv w:val="1"/>
      <w:marLeft w:val="0"/>
      <w:marRight w:val="0"/>
      <w:marTop w:val="0"/>
      <w:marBottom w:val="0"/>
      <w:divBdr>
        <w:top w:val="none" w:sz="0" w:space="0" w:color="auto"/>
        <w:left w:val="none" w:sz="0" w:space="0" w:color="auto"/>
        <w:bottom w:val="none" w:sz="0" w:space="0" w:color="auto"/>
        <w:right w:val="none" w:sz="0" w:space="0" w:color="auto"/>
      </w:divBdr>
      <w:divsChild>
        <w:div w:id="318770837">
          <w:marLeft w:val="0"/>
          <w:marRight w:val="0"/>
          <w:marTop w:val="100"/>
          <w:marBottom w:val="100"/>
          <w:divBdr>
            <w:top w:val="double" w:sz="6" w:space="0" w:color="C0C0C0"/>
            <w:left w:val="double" w:sz="6" w:space="0" w:color="C0C0C0"/>
            <w:bottom w:val="double" w:sz="6" w:space="0" w:color="C0C0C0"/>
            <w:right w:val="double" w:sz="6" w:space="0" w:color="C0C0C0"/>
          </w:divBdr>
          <w:divsChild>
            <w:div w:id="137918896">
              <w:marLeft w:val="150"/>
              <w:marRight w:val="150"/>
              <w:marTop w:val="0"/>
              <w:marBottom w:val="0"/>
              <w:divBdr>
                <w:top w:val="none" w:sz="0" w:space="0" w:color="auto"/>
                <w:left w:val="none" w:sz="0" w:space="0" w:color="auto"/>
                <w:bottom w:val="none" w:sz="0" w:space="0" w:color="auto"/>
                <w:right w:val="none" w:sz="0" w:space="0" w:color="auto"/>
              </w:divBdr>
              <w:divsChild>
                <w:div w:id="208653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WCPSS</dc:creator>
  <cp:lastModifiedBy>Kristen Davison</cp:lastModifiedBy>
  <cp:revision>2</cp:revision>
  <cp:lastPrinted>2011-07-28T18:44:00Z</cp:lastPrinted>
  <dcterms:created xsi:type="dcterms:W3CDTF">2015-02-04T17:52:00Z</dcterms:created>
  <dcterms:modified xsi:type="dcterms:W3CDTF">2015-02-04T17:52:00Z</dcterms:modified>
</cp:coreProperties>
</file>